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F85" w:rsidRPr="00953B7E" w:rsidRDefault="00FE4F85" w:rsidP="00953B7E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53B7E">
        <w:rPr>
          <w:rFonts w:asciiTheme="minorHAnsi" w:hAnsiTheme="minorHAnsi" w:cstheme="minorHAnsi"/>
          <w:b/>
          <w:sz w:val="28"/>
          <w:szCs w:val="28"/>
        </w:rPr>
        <w:t>ОТЧЕТ</w:t>
      </w:r>
    </w:p>
    <w:p w:rsidR="00A60239" w:rsidRPr="00953B7E" w:rsidRDefault="00FE4F85" w:rsidP="00953B7E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953B7E">
        <w:rPr>
          <w:rFonts w:asciiTheme="minorHAnsi" w:hAnsiTheme="minorHAnsi" w:cstheme="minorHAnsi"/>
          <w:sz w:val="28"/>
          <w:szCs w:val="28"/>
        </w:rPr>
        <w:t>ВЫПОЛНЕНИЯ ПЛАНА МЕРОПРИЯТИЙ ПО ПРОТИВОДЕЙСТВИЮ КОРРУПЦИИ</w:t>
      </w:r>
      <w:r w:rsidR="0063047B">
        <w:rPr>
          <w:rFonts w:asciiTheme="minorHAnsi" w:hAnsiTheme="minorHAnsi" w:cstheme="minorHAnsi"/>
          <w:sz w:val="28"/>
          <w:szCs w:val="28"/>
        </w:rPr>
        <w:t xml:space="preserve"> за 2016 год.</w:t>
      </w:r>
    </w:p>
    <w:p w:rsidR="00FE4F85" w:rsidRPr="00953B7E" w:rsidRDefault="00FE4F85" w:rsidP="00953B7E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953B7E">
        <w:rPr>
          <w:rFonts w:asciiTheme="minorHAnsi" w:hAnsiTheme="minorHAnsi" w:cstheme="minorHAnsi"/>
          <w:sz w:val="28"/>
          <w:szCs w:val="28"/>
        </w:rPr>
        <w:t>РГБУ ДО «РЕСПУБЛИКАНСКАЯ ДЕТСКО-ЮНОШЕСКАЯ СПОРТИВНАЯ ШКОЛА ПО ГАНДБОЛУ»</w:t>
      </w:r>
    </w:p>
    <w:tbl>
      <w:tblPr>
        <w:tblpPr w:leftFromText="180" w:rightFromText="180" w:vertAnchor="text" w:horzAnchor="margin" w:tblpY="26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9922"/>
      </w:tblGrid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№п/п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Мероприятия</w:t>
            </w:r>
          </w:p>
        </w:tc>
        <w:tc>
          <w:tcPr>
            <w:tcW w:w="9922" w:type="dxa"/>
          </w:tcPr>
          <w:p w:rsidR="00F805DB" w:rsidRPr="0063047B" w:rsidRDefault="00F805DB" w:rsidP="00953B7E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Ответственный исполнитель 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Внесение изменений в нормативные  правовые акты по противодействию коррупции в основных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коррупционно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опасных сферах государственного регулирования по основной деятельности 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>РГБУ ДО «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РДЮСШ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 xml:space="preserve"> по гандболу».</w:t>
            </w:r>
          </w:p>
        </w:tc>
        <w:tc>
          <w:tcPr>
            <w:tcW w:w="9922" w:type="dxa"/>
          </w:tcPr>
          <w:p w:rsidR="00F805DB" w:rsidRPr="0063047B" w:rsidRDefault="00F805DB" w:rsidP="00953B7E">
            <w:pPr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Внесены изменения в приложении к приказу № 11 по РГБУ ДО «РДЮСШ </w:t>
            </w:r>
            <w:r w:rsidR="001B6E8B" w:rsidRPr="0063047B">
              <w:rPr>
                <w:rFonts w:asciiTheme="minorHAnsi" w:hAnsiTheme="minorHAnsi" w:cstheme="minorHAnsi"/>
                <w:sz w:val="28"/>
                <w:szCs w:val="28"/>
              </w:rPr>
              <w:t>по гандболу» от 27.03.2015 г. (приказ № 24 от 30.05.2016г.)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«Об утверждении Плана мероприятий по противодействию коррупции в РГБУ ДО «РДЮСШ по гандболу» на2015-2017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г.г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.» и реализации  Указа Президента РФ от 01.04.2016 г. №147 «О Национальном плане противодействия коррупции» для своевременного выявления новых форм коррупционных проявлений и последующего выполнения требований нормативных правовых актов Российской Федерации по противодействию коррупции.</w:t>
            </w:r>
          </w:p>
          <w:p w:rsidR="00C63119" w:rsidRDefault="00F805DB" w:rsidP="00953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Все работники ознакомлены с указом</w:t>
            </w:r>
            <w:r w:rsidR="00953B7E"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Президента РФ от 01.04.2016 г.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№147 «О Национальном плане противодействия коррупции» на заседании комиссии </w:t>
            </w:r>
          </w:p>
          <w:p w:rsidR="00F805DB" w:rsidRPr="0063047B" w:rsidRDefault="00F805DB" w:rsidP="00953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№ 231.05.2016 г.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2.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Анализ заявлений и обращений граждан на предмет наличия информации о коррупционных проявлениях, обработка представленной информации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9922" w:type="dxa"/>
          </w:tcPr>
          <w:p w:rsidR="00F805DB" w:rsidRPr="0063047B" w:rsidRDefault="00F805DB" w:rsidP="00C6311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За отчетный период заявлений и обращений граждан о коррупционных проявлениях не зарегистрировано. 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тветственная за приём граждан на предмет информации о проявлениях коррупции (Приказ № 23     по РГБУ ДО «РДЮСШ по гандболу», от 30.12.2012 ) – назначена главный бухгалтер  Найден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>ова Е. В..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3.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Обобщение практики  рассмотрения обращений граждан и организаций по фактам коррупции и принятие мер по повышению результативности и эффективности работы с указанными обращениями</w:t>
            </w:r>
          </w:p>
        </w:tc>
        <w:tc>
          <w:tcPr>
            <w:tcW w:w="9922" w:type="dxa"/>
          </w:tcPr>
          <w:p w:rsidR="00DB35D6" w:rsidRPr="0063047B" w:rsidRDefault="00DB35D6" w:rsidP="00DB35D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Составлен график приёма граждан директором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Цековым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Х. П.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и заместителем директора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Бовтрюк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Л. В. (председатель комиссии, приказ №22 от 30.12.2012г.).</w:t>
            </w:r>
          </w:p>
          <w:p w:rsidR="00F805DB" w:rsidRPr="0063047B" w:rsidRDefault="00DB35D6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Регулярно осуществляется контроль за соблюдением сотрудниками школы ограничений, запретов и обязанностей, предусмотренных законодательством, в целях противодействия коррупции. Ответственной за проведение организационных, информационно-разъяснительных и правовых мер по противодействию коррупции назначена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Бовтрюк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Л. В..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Представлении информации  о результатах рассмотрения обращений на «телефон доверия» РГБУ ДО «РДЮСШ по гандболу»</w:t>
            </w:r>
            <w:r w:rsidR="00C6311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922" w:type="dxa"/>
          </w:tcPr>
          <w:p w:rsidR="00C63119" w:rsidRDefault="00DB35D6" w:rsidP="00DB35D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Повторно изучен Приказ № 1806 от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28..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11.2014 г. « Об организации работы </w:t>
            </w:r>
          </w:p>
          <w:p w:rsidR="00DB35D6" w:rsidRPr="0063047B" w:rsidRDefault="00C63119" w:rsidP="00DB35D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«</w:t>
            </w:r>
            <w:r w:rsidR="00DB35D6" w:rsidRPr="0063047B">
              <w:rPr>
                <w:rFonts w:asciiTheme="minorHAnsi" w:hAnsiTheme="minorHAnsi" w:cstheme="minorHAnsi"/>
                <w:sz w:val="28"/>
                <w:szCs w:val="28"/>
              </w:rPr>
              <w:t>телефона доверия» по вопросам противодействия коррупции» Министерства образования и науки РФ Федеральной службы по надзору в сфере образования и науки.</w:t>
            </w:r>
          </w:p>
          <w:p w:rsidR="00F805DB" w:rsidRDefault="00DB35D6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По итогам полугодия фактов обращения на «Телефон доверия» 28-42-60 и на электронную почту РГБУ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ДО  «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РДЮСШ по гандболу»  </w:t>
            </w:r>
            <w:r w:rsidRPr="0063047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handball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0900@</w:t>
            </w:r>
            <w:r w:rsidRPr="0063047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mail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ru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не зарегистрировано (ответственная Найденова Е.В. приказ №23 по РГБУ ДО  «РДЮСШ по гандболу» от 30.12.2012 г ).</w:t>
            </w:r>
          </w:p>
          <w:p w:rsidR="00187EA4" w:rsidRPr="0063047B" w:rsidRDefault="00187EA4" w:rsidP="00187EA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87EA4">
              <w:rPr>
                <w:rFonts w:asciiTheme="minorHAnsi" w:hAnsiTheme="minorHAnsi" w:cstheme="minorHAnsi"/>
                <w:sz w:val="28"/>
                <w:szCs w:val="28"/>
              </w:rPr>
              <w:t>Заведен журнал обращения граждан и организаций по «Телефону доверия»(приказ № 37, от 27.12.2012г.), установлен график</w:t>
            </w:r>
            <w:r>
              <w:rPr>
                <w:rFonts w:ascii="Arial Narrow" w:hAnsi="Arial Narrow"/>
                <w:sz w:val="23"/>
                <w:szCs w:val="23"/>
              </w:rPr>
              <w:t xml:space="preserve"> 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0E16E2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Мониторинг соблюдения требований   Федерального закона от 21.07.2005 №94-ФЗ «О размещении заказов на поставки товаров, выполнение работ, оказание услуг для государственных и муниципальных нужд»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922" w:type="dxa"/>
          </w:tcPr>
          <w:p w:rsidR="00587D67" w:rsidRPr="0063047B" w:rsidRDefault="00587D67" w:rsidP="00587D67">
            <w:pPr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В целях соблюдения Федерального закона от 21.07.2005 № 94-ФЗ «О размещении заказов на поставки товаров, выполнение работ, оказание услуг для государственных и муниципальных нужд» размещена информация на сайте закупок казначейства России.</w:t>
            </w:r>
          </w:p>
          <w:p w:rsidR="00587D67" w:rsidRPr="0063047B" w:rsidRDefault="00587D67" w:rsidP="00587D6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Нарушений не выявлено.</w:t>
            </w:r>
          </w:p>
          <w:p w:rsidR="00F805DB" w:rsidRPr="0063047B" w:rsidRDefault="00F805DB" w:rsidP="00587D6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752BBA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Совершенствование организации внутреннего финансового контроля </w:t>
            </w:r>
          </w:p>
        </w:tc>
        <w:tc>
          <w:tcPr>
            <w:tcW w:w="9922" w:type="dxa"/>
          </w:tcPr>
          <w:p w:rsidR="00214F0F" w:rsidRPr="0063047B" w:rsidRDefault="00214F0F" w:rsidP="00214F0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Ежемесячно проводятся ревизия снятия кассовых остатков.</w:t>
            </w:r>
          </w:p>
          <w:p w:rsidR="00214F0F" w:rsidRPr="0063047B" w:rsidRDefault="00214F0F" w:rsidP="00214F0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Изучение структуры штата работников с целью оптимизации расходов на заработную плату.</w:t>
            </w:r>
          </w:p>
          <w:p w:rsidR="00F805DB" w:rsidRPr="0063047B" w:rsidRDefault="00214F0F" w:rsidP="00214F0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Составление плана хозяйственной деятельности  и государственного задания с учетом анализа прошлых лет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752BBA" w:rsidP="000E16E2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Проведение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совещаний  по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вопросам антикоррупционной направленности.</w:t>
            </w:r>
          </w:p>
          <w:p w:rsidR="00F805DB" w:rsidRPr="0063047B" w:rsidRDefault="00F805DB" w:rsidP="00DB35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2" w:type="dxa"/>
          </w:tcPr>
          <w:p w:rsidR="00C177EA" w:rsidRPr="0063047B" w:rsidRDefault="00C177EA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За 2016 год проведено 5 заседания комиссии по противодействию коррупции:</w:t>
            </w:r>
          </w:p>
          <w:p w:rsidR="00CA6B20" w:rsidRPr="0063047B" w:rsidRDefault="00CA6B20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ротокол № 1 </w:t>
            </w:r>
            <w:proofErr w:type="gramStart"/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от  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14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.03.2016г.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>Утверждение Кодекса профессиональной этики работников РГБУДО «РДЮСШ по гандболу»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, 2.Разное.</w:t>
            </w:r>
          </w:p>
          <w:p w:rsidR="00C177EA" w:rsidRPr="0063047B" w:rsidRDefault="00CA6B20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Постановили: Принять к сведению Кодекс профессиональной этики работников РГБУ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ДО»РДЮСШ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по гандболу». Не допускать правонарушений, влекущих ответственность. Довести до родителей права потребителей образовательных услуг.</w:t>
            </w:r>
          </w:p>
          <w:p w:rsidR="00CA6B20" w:rsidRPr="0063047B" w:rsidRDefault="00CA6B20" w:rsidP="00CA6B20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Протокол № 2 от 31.05.2016 г.-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Ознакомление</w:t>
            </w:r>
            <w:proofErr w:type="gramEnd"/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с Указом Президента РФ от </w:t>
            </w:r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lastRenderedPageBreak/>
              <w:t xml:space="preserve">01.04.2016г. № 147 «О национальном плане противодействия коррупции  на 2016-2017 </w:t>
            </w:r>
            <w:proofErr w:type="spellStart"/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г.г</w:t>
            </w:r>
            <w:proofErr w:type="spellEnd"/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.».</w:t>
            </w:r>
          </w:p>
          <w:p w:rsidR="00CA6B20" w:rsidRPr="0063047B" w:rsidRDefault="00CA6B20" w:rsidP="00FF0EAD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Постановили: 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Принять к сведению доведенную информацию. Повысить эффективность информационно-пропагандистских и просветительских мер, направленных на создание в коллективе атмосферы нетерпимости к коррупционным проявлениям. Совершенствовать правовые основы, выявление конфли</w:t>
            </w:r>
            <w:r w:rsidR="00FF0EAD" w:rsidRPr="0063047B">
              <w:rPr>
                <w:rFonts w:asciiTheme="minorHAnsi" w:hAnsiTheme="minorHAnsi" w:cstheme="minorHAnsi"/>
                <w:sz w:val="28"/>
                <w:szCs w:val="28"/>
              </w:rPr>
              <w:t>кта интересов в отношении работников и урегулирование конфликтов.</w:t>
            </w:r>
          </w:p>
          <w:p w:rsidR="00C177EA" w:rsidRPr="0063047B" w:rsidRDefault="00FF0EAD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>ротокол № 3 от 14.06.2016 г.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="00C177EA"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1.Анализ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заявления и обращения граждан наличие информации о коррупционных проявлениях. 2.Ознакомление работников с положением о дисциплине труда. 3.Ознакомление работников с постановлением Правительства РФ № 10 от 09.01.2014г. 4. Ознакомление работников с порядком уведомления представителя нанимателя о намерении выполнять иную оплачиваемую работу.</w:t>
            </w:r>
          </w:p>
          <w:p w:rsidR="00FF0EAD" w:rsidRPr="0063047B" w:rsidRDefault="00FF0EAD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Постановили: Принять к сведению доведенную информацию. Выразить согласие путем голосования.</w:t>
            </w:r>
          </w:p>
          <w:p w:rsidR="00FF0EAD" w:rsidRPr="0063047B" w:rsidRDefault="00147029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Протокол № 4 от 21.10.2016 г.-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1.Понятие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правовой нигилизм.</w:t>
            </w:r>
          </w:p>
          <w:p w:rsidR="00AC132B" w:rsidRPr="0063047B" w:rsidRDefault="00147029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Постановили: Принять к сведению доведенную информацию.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Повысить  общую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и правовую культуру среди обучающихся школы и родителей.</w:t>
            </w:r>
          </w:p>
          <w:p w:rsidR="00C177EA" w:rsidRPr="0063047B" w:rsidRDefault="00AC132B" w:rsidP="00C177E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Протокол № 5 от16.12.2016 г.- 1. Повторное ознакомление с Указом Президента РФ от 01.04.2016 г. №147 «О Национальном плане противодействия коррупции на 2016-2017 годы». 2. Инструктаж по тестированию.</w:t>
            </w:r>
          </w:p>
          <w:p w:rsidR="00587D67" w:rsidRPr="0063047B" w:rsidRDefault="00AC132B" w:rsidP="00587D6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Постановили: Принять к сведению доведенную информацию. Принять участие каждого работника школы в тестировании.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752BBA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8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Опубликование в средствах массовой информации фактов привлечения к ответственности должностных лиц за коррупционные правонарушения. Размещение  указанной информации на стенде  ГРБУ ДО «РДЮСШ по гандболу»</w:t>
            </w:r>
          </w:p>
        </w:tc>
        <w:tc>
          <w:tcPr>
            <w:tcW w:w="9922" w:type="dxa"/>
          </w:tcPr>
          <w:p w:rsidR="001B6E8B" w:rsidRPr="0063047B" w:rsidRDefault="001B6E8B" w:rsidP="001B6E8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Фактов коррупции за отчетный 2016 года не выявлено.</w:t>
            </w:r>
          </w:p>
          <w:p w:rsidR="00F805DB" w:rsidRPr="0063047B" w:rsidRDefault="001B6E8B" w:rsidP="001B6E8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На сайте –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gandbol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09.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ru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-помещается  вся информация о деятельности школы.</w:t>
            </w: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752BBA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9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F805D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Обеспечение неукоснительного с</w:t>
            </w:r>
            <w:r w:rsidR="0063600C">
              <w:rPr>
                <w:rFonts w:asciiTheme="minorHAnsi" w:hAnsiTheme="minorHAnsi" w:cstheme="minorHAnsi"/>
                <w:sz w:val="28"/>
                <w:szCs w:val="28"/>
              </w:rPr>
              <w:t>облюдения правил приема граждан</w:t>
            </w: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, обобщение  и широкое освещение в средствах массовой информации материалов по итогам работы  с обращениями граждан.</w:t>
            </w:r>
          </w:p>
        </w:tc>
        <w:tc>
          <w:tcPr>
            <w:tcW w:w="9922" w:type="dxa"/>
          </w:tcPr>
          <w:p w:rsidR="001B6E8B" w:rsidRPr="0063047B" w:rsidRDefault="001B6E8B" w:rsidP="001B6E8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График приема граждан утвержден директором школы. </w:t>
            </w:r>
          </w:p>
          <w:p w:rsidR="001B6E8B" w:rsidRPr="0063047B" w:rsidRDefault="001B6E8B" w:rsidP="001B6E8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Согласно приказу прием граждан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осуществляется  директором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 школы  - вторник, четверг – 10.00 -14.00 час.;</w:t>
            </w:r>
          </w:p>
          <w:p w:rsidR="00F805DB" w:rsidRDefault="001B6E8B" w:rsidP="001B6E8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председателем комиссии –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понедельник  -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пятница – 09.00 – 17.00 час.</w:t>
            </w:r>
          </w:p>
          <w:p w:rsidR="00187EA4" w:rsidRPr="0063047B" w:rsidRDefault="00187EA4" w:rsidP="001B6E8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805DB" w:rsidRPr="0063047B" w:rsidTr="000E16E2">
        <w:trPr>
          <w:trHeight w:val="148"/>
        </w:trPr>
        <w:tc>
          <w:tcPr>
            <w:tcW w:w="675" w:type="dxa"/>
          </w:tcPr>
          <w:p w:rsidR="00F805DB" w:rsidRPr="0063047B" w:rsidRDefault="00752BBA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 w:rsidR="00F805DB" w:rsidRPr="0063047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805DB" w:rsidRPr="0063047B" w:rsidRDefault="00752BBA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Обеспечение проведения проверки  соблюдения работниками   ограничений, установленных федеральным   законами и законами Карачаево-Черкесской Республики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922" w:type="dxa"/>
          </w:tcPr>
          <w:p w:rsidR="00752BBA" w:rsidRPr="0063047B" w:rsidRDefault="00752BBA" w:rsidP="00752BB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Все сотрудники РГБУ ДО «РДЮСШ по гандболу» проверены на наличие и отсутствие судимости. Представлены персональные справки из информационного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центра  Министерства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Внутренних Дел по Карачаево-Черкесской Республике. Фактов наличия судимостей у сотрудников не выявлено.</w:t>
            </w:r>
          </w:p>
          <w:p w:rsidR="00F805DB" w:rsidRPr="0063047B" w:rsidRDefault="00752BBA" w:rsidP="00752BBA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Школой были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направленны  запросы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в учебные заведения на предмет подлинности дипломов об образовании в отношении сотрудников школы. Фактов нарушений не выявлено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63047B" w:rsidRPr="0063047B" w:rsidTr="000E16E2">
        <w:trPr>
          <w:trHeight w:val="148"/>
        </w:trPr>
        <w:tc>
          <w:tcPr>
            <w:tcW w:w="675" w:type="dxa"/>
          </w:tcPr>
          <w:p w:rsidR="0063047B" w:rsidRPr="0063047B" w:rsidRDefault="0063047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11.</w:t>
            </w:r>
          </w:p>
        </w:tc>
        <w:tc>
          <w:tcPr>
            <w:tcW w:w="4395" w:type="dxa"/>
          </w:tcPr>
          <w:p w:rsidR="0063047B" w:rsidRPr="0063047B" w:rsidRDefault="0063047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Организация работы по проведению разъяснительных и иных мер по соблюдению работниками ограничений, запретов и по исполнению обязанностей, установленных в целях противодействия коррупции.</w:t>
            </w:r>
          </w:p>
        </w:tc>
        <w:tc>
          <w:tcPr>
            <w:tcW w:w="9922" w:type="dxa"/>
          </w:tcPr>
          <w:p w:rsidR="0063047B" w:rsidRPr="0063047B" w:rsidRDefault="0063047B" w:rsidP="00752BB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Изучена практика рассмотрения обращений </w:t>
            </w:r>
            <w:proofErr w:type="gram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граждан  по</w:t>
            </w:r>
            <w:proofErr w:type="gram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фактам коррупции и принятие мер по повышению результативности и эффективности работы с указанными обращениями  на примере других учреждений и организаций. Изучен  Указ Президента РФ от 01.04.2016 г. №147 «О Национальном плане противодействия коррупции».</w:t>
            </w:r>
          </w:p>
        </w:tc>
      </w:tr>
      <w:tr w:rsidR="0063047B" w:rsidRPr="0063047B" w:rsidTr="000E16E2">
        <w:trPr>
          <w:trHeight w:val="148"/>
        </w:trPr>
        <w:tc>
          <w:tcPr>
            <w:tcW w:w="675" w:type="dxa"/>
          </w:tcPr>
          <w:p w:rsidR="0063047B" w:rsidRPr="0063047B" w:rsidRDefault="0063047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12.</w:t>
            </w:r>
          </w:p>
        </w:tc>
        <w:tc>
          <w:tcPr>
            <w:tcW w:w="4395" w:type="dxa"/>
          </w:tcPr>
          <w:p w:rsidR="0063047B" w:rsidRPr="0063047B" w:rsidRDefault="0063047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Организация постоянной работы по выявлению случаев возникновения конфликта интересов.</w:t>
            </w:r>
          </w:p>
        </w:tc>
        <w:tc>
          <w:tcPr>
            <w:tcW w:w="9922" w:type="dxa"/>
          </w:tcPr>
          <w:p w:rsidR="0063047B" w:rsidRPr="0063047B" w:rsidRDefault="0063047B" w:rsidP="00752BB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Ответственным лицом за организацию работы по противодействию коррупции (председатель комиссии </w:t>
            </w:r>
            <w:proofErr w:type="spellStart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>Бовтрюк</w:t>
            </w:r>
            <w:proofErr w:type="spellEnd"/>
            <w:r w:rsidRPr="0063047B">
              <w:rPr>
                <w:rFonts w:asciiTheme="minorHAnsi" w:hAnsiTheme="minorHAnsi" w:cstheme="minorHAnsi"/>
                <w:sz w:val="28"/>
                <w:szCs w:val="28"/>
              </w:rPr>
              <w:t xml:space="preserve"> Л.В.) осуществляется постоянный контроль по выявлению случаев возникновения конфликта интересов. За отчётный период нарушений не выявлено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78154B" w:rsidRPr="0063047B" w:rsidTr="000E16E2">
        <w:trPr>
          <w:trHeight w:val="148"/>
        </w:trPr>
        <w:tc>
          <w:tcPr>
            <w:tcW w:w="675" w:type="dxa"/>
          </w:tcPr>
          <w:p w:rsidR="0078154B" w:rsidRPr="0063047B" w:rsidRDefault="0078154B" w:rsidP="00DB35D6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14.</w:t>
            </w:r>
          </w:p>
        </w:tc>
        <w:tc>
          <w:tcPr>
            <w:tcW w:w="4395" w:type="dxa"/>
          </w:tcPr>
          <w:p w:rsidR="0063600C" w:rsidRDefault="0078154B" w:rsidP="0063600C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Размещение в базе данных информационной системы </w:t>
            </w:r>
            <w:r w:rsidR="0063600C">
              <w:rPr>
                <w:rFonts w:asciiTheme="minorHAnsi" w:hAnsiTheme="minorHAnsi" w:cstheme="minorHAnsi"/>
                <w:sz w:val="28"/>
                <w:szCs w:val="28"/>
              </w:rPr>
              <w:t xml:space="preserve">РГКУ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«</w:t>
            </w:r>
            <w:r w:rsidR="0063600C">
              <w:rPr>
                <w:rFonts w:asciiTheme="minorHAnsi" w:hAnsiTheme="minorHAnsi" w:cstheme="minorHAnsi"/>
                <w:sz w:val="28"/>
                <w:szCs w:val="28"/>
              </w:rPr>
              <w:t xml:space="preserve">Центр занятости населения по </w:t>
            </w:r>
          </w:p>
          <w:p w:rsidR="0078154B" w:rsidRPr="0063047B" w:rsidRDefault="0063600C" w:rsidP="0063600C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г. Черкесску»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922" w:type="dxa"/>
          </w:tcPr>
          <w:p w:rsidR="0078154B" w:rsidRPr="0063047B" w:rsidRDefault="0063600C" w:rsidP="0063600C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 мере необходимости размещаются на официальном сайте сведения о вакантных должностях РГБУДО «РДЮСШ по гандболу», также подаются сведения в РГКУ «Центр занятости населения по г. Черкесску»</w:t>
            </w:r>
            <w:r w:rsidR="003709D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</w:tbl>
    <w:p w:rsidR="00A60239" w:rsidRPr="004E79D6" w:rsidRDefault="00CD4DA9" w:rsidP="00FE09AA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r w:rsidRPr="00CD4DA9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9251950" cy="6730938"/>
            <wp:effectExtent l="0" t="0" r="6350" b="0"/>
            <wp:docPr id="1" name="Рисунок 1" descr="C:\Users\PackardBell\Desktop\сканы амине 22 11 18\2019-09-16 16\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6 16\16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0239" w:rsidRPr="004E79D6" w:rsidSect="00C63119">
      <w:pgSz w:w="16838" w:h="11906" w:orient="landscape"/>
      <w:pgMar w:top="567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0B"/>
    <w:rsid w:val="000A5A1F"/>
    <w:rsid w:val="000B1575"/>
    <w:rsid w:val="000E16E2"/>
    <w:rsid w:val="00147029"/>
    <w:rsid w:val="00187EA4"/>
    <w:rsid w:val="001B6E8B"/>
    <w:rsid w:val="00214F0F"/>
    <w:rsid w:val="00330D36"/>
    <w:rsid w:val="00362545"/>
    <w:rsid w:val="003709DA"/>
    <w:rsid w:val="003C38F0"/>
    <w:rsid w:val="004E79D6"/>
    <w:rsid w:val="005567E2"/>
    <w:rsid w:val="005751F8"/>
    <w:rsid w:val="00587D67"/>
    <w:rsid w:val="0063047B"/>
    <w:rsid w:val="0063600C"/>
    <w:rsid w:val="0066080B"/>
    <w:rsid w:val="00683823"/>
    <w:rsid w:val="00752BBA"/>
    <w:rsid w:val="0078154B"/>
    <w:rsid w:val="00953B7E"/>
    <w:rsid w:val="009F54B4"/>
    <w:rsid w:val="00A60239"/>
    <w:rsid w:val="00AC132B"/>
    <w:rsid w:val="00C177EA"/>
    <w:rsid w:val="00C63119"/>
    <w:rsid w:val="00CA6B20"/>
    <w:rsid w:val="00CD4DA9"/>
    <w:rsid w:val="00DA7CA8"/>
    <w:rsid w:val="00DB35D6"/>
    <w:rsid w:val="00E009C4"/>
    <w:rsid w:val="00F805DB"/>
    <w:rsid w:val="00FE09AA"/>
    <w:rsid w:val="00FE4F85"/>
    <w:rsid w:val="00FF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BDF83"/>
  <w15:docId w15:val="{75BCDF1A-D1F7-45C2-882A-4BF565AD9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57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5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A6B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7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79D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PackardBell</cp:lastModifiedBy>
  <cp:revision>15</cp:revision>
  <cp:lastPrinted>2019-09-16T06:35:00Z</cp:lastPrinted>
  <dcterms:created xsi:type="dcterms:W3CDTF">2016-12-09T08:30:00Z</dcterms:created>
  <dcterms:modified xsi:type="dcterms:W3CDTF">2019-09-16T06:47:00Z</dcterms:modified>
</cp:coreProperties>
</file>